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仿宋" w:hAnsi="仿宋" w:eastAsia="仿宋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</w:t>
      </w:r>
    </w:p>
    <w:p>
      <w:pPr>
        <w:widowControl/>
        <w:spacing w:line="520" w:lineRule="exact"/>
        <w:jc w:val="center"/>
        <w:rPr>
          <w:rFonts w:hint="eastAsia" w:ascii="方正小标宋简体" w:hAnsi="华文中宋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20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  <w:lang w:val="en-US" w:eastAsia="zh-CN"/>
        </w:rPr>
        <w:t>23—2024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年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  <w:lang w:val="en-US" w:eastAsia="zh-CN"/>
        </w:rPr>
        <w:t>度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西部计划专项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  <w:lang w:val="en-US" w:eastAsia="zh-CN"/>
        </w:rPr>
        <w:t>情况</w:t>
      </w:r>
    </w:p>
    <w:p>
      <w:pPr>
        <w:widowControl/>
        <w:spacing w:line="520" w:lineRule="exact"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</w:p>
    <w:tbl>
      <w:tblPr>
        <w:tblStyle w:val="4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056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专项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专项简介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选拔标准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乡村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教育</w:t>
            </w:r>
          </w:p>
        </w:tc>
        <w:tc>
          <w:tcPr>
            <w:tcW w:w="6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6"/>
                <w:kern w:val="0"/>
                <w:sz w:val="28"/>
                <w:szCs w:val="28"/>
                <w:lang w:val="en-US" w:eastAsia="zh-CN"/>
              </w:rPr>
              <w:t>在乡镇及以下中小学从事教学等基础教育工作；积极开展“互联网+教育”，推动高校资源参与提升当地学校教育教学水平；积极参与当地县域教育综合改革。本专项包括研究生支教团。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6"/>
                <w:kern w:val="0"/>
                <w:sz w:val="28"/>
                <w:szCs w:val="28"/>
                <w:lang w:val="en-US" w:eastAsia="zh-CN"/>
              </w:rPr>
              <w:t>符合西部计划及研究生支教团选拔标准，师范类专业优先。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服务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乡村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建设</w:t>
            </w:r>
          </w:p>
        </w:tc>
        <w:tc>
          <w:tcPr>
            <w:tcW w:w="6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在乡镇及以下农业、林业、牧业、水利等基层单位参与农业科技与管理、现代农民培育、乡村公共基础设施建设工作；协助开展防止返贫动态监测、农村低收入人口动态监测等巩固脱贫攻坚成果的工作。在新型农业经营主体、农村合作经济、农村电子商务、农村饮水安全、农田水利、生态保护等领域参与相关工作。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  <w:lang w:val="en-US" w:eastAsia="zh-CN"/>
              </w:rPr>
              <w:t>符合西部计划选拔标准，农业、林业、牧业、水利等涉农专业，资源环境、信息技术、电子商务等专业优先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健康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乡村</w:t>
            </w:r>
          </w:p>
        </w:tc>
        <w:tc>
          <w:tcPr>
            <w:tcW w:w="6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在乡镇卫生院、村卫生室等乡村基层医疗卫生机构从事卫生防疫、监测、管理、诊治、关爱乡村医生等工作。在乡村积极开展健康教育宣教活动，倡导科学文明健康的生活方式，养成良好卫生习惯，提升居民文明卫生素质。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符合西部计划选拔标准，医学类专业优先。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基层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青年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工作</w:t>
            </w:r>
          </w:p>
        </w:tc>
        <w:tc>
          <w:tcPr>
            <w:tcW w:w="6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在以县级及以下共青团、青年之家、团属青年社会组织从事团的基层组织建设、基层党务、促进就业创业、预防违法犯罪、志愿服务等青年工作。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  <w:lang w:val="en-US" w:eastAsia="zh-CN"/>
              </w:rPr>
              <w:t>符合西部计划选拔标准，担任过各级团学组织负责人的优先。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乡村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社会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治理</w:t>
            </w:r>
          </w:p>
        </w:tc>
        <w:tc>
          <w:tcPr>
            <w:tcW w:w="6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在乡镇部门单位和乡镇社会工作服务站、养老服务设施等，围绕乡村社会稳定、乡村民生改善、乡村养老育幼、乡村人居环境治理、乡村儿童关爱、乡村文化、乡村体育、平安乡村、乡村社区治理、乡村普法宣传等乡村基本公共服务和公共事务开展工作。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  <w:lang w:val="en-US" w:eastAsia="zh-CN"/>
              </w:rPr>
              <w:t>符合西部计划选拔标准，法律、经济、中文、社会工作、行政管理、历史、政治、体育等相关专业优先。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服务新疆</w:t>
            </w:r>
          </w:p>
        </w:tc>
        <w:tc>
          <w:tcPr>
            <w:tcW w:w="6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围绕新疆和兵团经济社会发展需要，在县乡基层单位参与乡村教育、服务乡村建设、健康乡村、基层青年工作、乡村社会治理等工作。</w:t>
            </w:r>
          </w:p>
        </w:tc>
        <w:tc>
          <w:tcPr>
            <w:tcW w:w="2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符合西部计划选拔标准。师范类、农学类、医学类以及相关理工和人文社会科学类等专业优先，担任过各级团学组织负责人的优先。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服务西藏</w:t>
            </w:r>
          </w:p>
        </w:tc>
        <w:tc>
          <w:tcPr>
            <w:tcW w:w="6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围绕西藏经济社会发展需要，在县乡基层单位参与乡村教育、服务乡村建设、健康乡村、基层青年工作、乡村社会治理等工作。</w:t>
            </w:r>
          </w:p>
        </w:tc>
        <w:tc>
          <w:tcPr>
            <w:tcW w:w="2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ind w:firstLine="3900" w:firstLineChars="1300"/>
        <w:rPr>
          <w:rFonts w:eastAsia="仿宋_GB2312"/>
          <w:sz w:val="30"/>
          <w:szCs w:val="30"/>
        </w:rPr>
      </w:pPr>
    </w:p>
    <w:p>
      <w:pPr>
        <w:widowControl/>
        <w:spacing w:line="40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备注：如有重大政策调整或其他影响因素，专项设置将视情况进行调整，以全国项目办补充通知为准。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001014D2"/>
    <w:rsid w:val="00014FD3"/>
    <w:rsid w:val="001014D2"/>
    <w:rsid w:val="008A6FCD"/>
    <w:rsid w:val="0099204A"/>
    <w:rsid w:val="00E97846"/>
    <w:rsid w:val="12B8215B"/>
    <w:rsid w:val="1CCA3F8D"/>
    <w:rsid w:val="239F49A9"/>
    <w:rsid w:val="3721551C"/>
    <w:rsid w:val="3BCC5BC5"/>
    <w:rsid w:val="47E25E7E"/>
    <w:rsid w:val="7EA17135"/>
    <w:rsid w:val="7ECD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939</Words>
  <Characters>945</Characters>
  <Lines>4</Lines>
  <Paragraphs>1</Paragraphs>
  <TotalTime>12</TotalTime>
  <ScaleCrop>false</ScaleCrop>
  <LinksUpToDate>false</LinksUpToDate>
  <CharactersWithSpaces>945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2018-05-03T02:56:00Z</dcterms:created>
  <dc:creator>刘业兴</dc:creator>
  <cp:lastModifiedBy>Grissom</cp:lastModifiedBy>
  <dcterms:modified xsi:type="dcterms:W3CDTF">2023-04-29T02:23:42Z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26AD049C832E4130A062C433FB34058C_13</vt:lpwstr>
  </property>
</Properties>
</file>